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81" w:rsidRDefault="00DB3081" w:rsidP="002C1EC1">
      <w:pPr>
        <w:jc w:val="both"/>
        <w:rPr>
          <w:rFonts w:asciiTheme="majorBidi" w:hAnsiTheme="majorBidi" w:cs="B Zar" w:hint="cs"/>
          <w:sz w:val="28"/>
          <w:szCs w:val="28"/>
          <w:rtl/>
        </w:rPr>
      </w:pPr>
      <w:r>
        <w:rPr>
          <w:rFonts w:asciiTheme="majorBidi" w:hAnsiTheme="majorBidi" w:cs="B Zar" w:hint="cs"/>
          <w:sz w:val="28"/>
          <w:szCs w:val="28"/>
          <w:rtl/>
        </w:rPr>
        <w:t>جزوه کلاسی دانشجویان ترم قبل را می توانید به عنوان مرجع استفاده کنید.</w:t>
      </w:r>
      <w:bookmarkStart w:id="0" w:name="_GoBack"/>
      <w:bookmarkEnd w:id="0"/>
    </w:p>
    <w:p w:rsidR="00192FDB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>ماشین های الکترونیکی مخصوص :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دکتر محمد رضا فیضی : صفحه 1  تا صفحه  39  - صفحه 59  تا صفحه  74  -  صفحه 87  تا صفحه  95  - صفحه 104  تا صفحه  114  - صفحه 225  تا صفحه  257 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مدارهای الکترونیکی . </w:t>
      </w:r>
      <w:r w:rsidRPr="002C1EC1">
        <w:rPr>
          <w:rFonts w:asciiTheme="majorBidi" w:hAnsiTheme="majorBidi" w:cs="B Zar"/>
          <w:sz w:val="28"/>
          <w:szCs w:val="28"/>
        </w:rPr>
        <w:t>DC</w:t>
      </w:r>
      <w:r w:rsidRPr="002C1EC1">
        <w:rPr>
          <w:rFonts w:asciiTheme="majorBidi" w:hAnsiTheme="majorBidi" w:cs="B Zar"/>
          <w:sz w:val="28"/>
          <w:szCs w:val="28"/>
          <w:rtl/>
        </w:rPr>
        <w:t xml:space="preserve">  و بلیام هیت صفحه 1  تا صفحه  287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>نظریه اسای مدارها و شبکه ها حبه دار مارالانی جلد یکم صفحه 1  تا صفحه  341</w:t>
      </w:r>
    </w:p>
    <w:p w:rsidR="002C1EC1" w:rsidRPr="002C1EC1" w:rsidRDefault="002C1EC1" w:rsidP="0001067B">
      <w:pPr>
        <w:jc w:val="both"/>
        <w:rPr>
          <w:rFonts w:asciiTheme="majorBidi" w:hAnsiTheme="majorBidi" w:cs="B Zar"/>
          <w:sz w:val="28"/>
          <w:szCs w:val="28"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ماشین های الکترونیکی </w:t>
      </w:r>
      <w:r w:rsidR="0001067B">
        <w:rPr>
          <w:rFonts w:asciiTheme="majorBidi" w:hAnsiTheme="majorBidi" w:cs="B Zar"/>
          <w:sz w:val="28"/>
          <w:szCs w:val="28"/>
        </w:rPr>
        <w:t>D</w:t>
      </w:r>
      <w:r w:rsidRPr="002C1EC1">
        <w:rPr>
          <w:rFonts w:asciiTheme="majorBidi" w:hAnsiTheme="majorBidi" w:cs="B Zar"/>
          <w:sz w:val="28"/>
          <w:szCs w:val="28"/>
        </w:rPr>
        <w:t>C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کتاب </w:t>
      </w:r>
      <w:r w:rsidRPr="002C1EC1">
        <w:rPr>
          <w:rFonts w:asciiTheme="majorBidi" w:hAnsiTheme="majorBidi" w:cs="B Zar"/>
          <w:sz w:val="28"/>
          <w:szCs w:val="28"/>
        </w:rPr>
        <w:t>pericles  Emanuel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مترجم دکتر مهرداد عابدی : صفحه 1  تا صفحه  30 - صفحه 39 تا صفحه  49 - صفحه 58 تا صفحه  70 - صفحه 73  تا صفحه  145 - صفحه 157 تا صفحه  209 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کتاب چاپمن فصل ماشین های </w:t>
      </w:r>
      <w:r w:rsidRPr="002C1EC1">
        <w:rPr>
          <w:rFonts w:asciiTheme="majorBidi" w:hAnsiTheme="majorBidi" w:cs="B Zar"/>
          <w:sz w:val="28"/>
          <w:szCs w:val="28"/>
        </w:rPr>
        <w:t>DC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  <w:rtl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کتاب پیچ مهارا . جلد 1 ماشین </w:t>
      </w:r>
      <w:r w:rsidRPr="002C1EC1">
        <w:rPr>
          <w:rFonts w:asciiTheme="majorBidi" w:hAnsiTheme="majorBidi" w:cs="B Zar"/>
          <w:sz w:val="28"/>
          <w:szCs w:val="28"/>
        </w:rPr>
        <w:t>PC</w:t>
      </w:r>
      <w:r w:rsidRPr="002C1EC1">
        <w:rPr>
          <w:rFonts w:asciiTheme="majorBidi" w:hAnsiTheme="majorBidi" w:cs="B Zar"/>
          <w:sz w:val="28"/>
          <w:szCs w:val="28"/>
          <w:rtl/>
        </w:rPr>
        <w:t xml:space="preserve">          </w:t>
      </w:r>
    </w:p>
    <w:p w:rsidR="002C1EC1" w:rsidRPr="002C1EC1" w:rsidRDefault="002C1EC1" w:rsidP="002C1EC1">
      <w:pPr>
        <w:jc w:val="both"/>
        <w:rPr>
          <w:rFonts w:asciiTheme="majorBidi" w:hAnsiTheme="majorBidi" w:cs="B Zar"/>
          <w:sz w:val="28"/>
          <w:szCs w:val="28"/>
        </w:rPr>
      </w:pPr>
      <w:r w:rsidRPr="002C1EC1">
        <w:rPr>
          <w:rFonts w:asciiTheme="majorBidi" w:hAnsiTheme="majorBidi" w:cs="B Zar"/>
          <w:sz w:val="28"/>
          <w:szCs w:val="28"/>
          <w:rtl/>
        </w:rPr>
        <w:t xml:space="preserve">     </w:t>
      </w:r>
    </w:p>
    <w:sectPr w:rsidR="002C1EC1" w:rsidRPr="002C1EC1" w:rsidSect="006769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41"/>
    <w:rsid w:val="0001067B"/>
    <w:rsid w:val="00164832"/>
    <w:rsid w:val="002C1EC1"/>
    <w:rsid w:val="00545641"/>
    <w:rsid w:val="00676904"/>
    <w:rsid w:val="00D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payameno</dc:creator>
  <cp:keywords/>
  <dc:description/>
  <cp:lastModifiedBy>payameno</cp:lastModifiedBy>
  <cp:revision>7</cp:revision>
  <dcterms:created xsi:type="dcterms:W3CDTF">2020-03-10T09:56:00Z</dcterms:created>
  <dcterms:modified xsi:type="dcterms:W3CDTF">2020-03-11T07:06:00Z</dcterms:modified>
</cp:coreProperties>
</file>